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F1B2" w14:textId="77777777" w:rsidR="000A58D9" w:rsidRDefault="000A58D9" w:rsidP="00805D2D">
      <w:pPr>
        <w:jc w:val="center"/>
        <w:rPr>
          <w:rFonts w:ascii="Helvetica" w:hAnsi="Helvetica" w:cs="Times New Roman"/>
          <w:b/>
          <w:color w:val="4F81BD"/>
          <w:sz w:val="28"/>
          <w:szCs w:val="28"/>
          <w:lang w:val="en-US"/>
        </w:rPr>
      </w:pPr>
    </w:p>
    <w:p w14:paraId="5A00E559" w14:textId="5003A863" w:rsidR="0004606A" w:rsidRPr="0004606A" w:rsidRDefault="0004606A" w:rsidP="00805D2D">
      <w:pPr>
        <w:jc w:val="center"/>
        <w:rPr>
          <w:rFonts w:ascii="Helvetica" w:hAnsi="Helvetica" w:cs="Times New Roman"/>
          <w:b/>
          <w:color w:val="4F81BD"/>
          <w:sz w:val="28"/>
          <w:szCs w:val="28"/>
          <w:lang w:val="en-US"/>
        </w:rPr>
      </w:pPr>
      <w:r>
        <w:rPr>
          <w:rFonts w:ascii="Helvetica" w:hAnsi="Helvetica" w:cs="Times New Roman"/>
          <w:b/>
          <w:noProof/>
          <w:color w:val="4F81BD"/>
          <w:sz w:val="28"/>
          <w:szCs w:val="28"/>
          <w:lang w:val="en-US"/>
          <w14:ligatures w14:val="standardContextual"/>
        </w:rPr>
        <w:drawing>
          <wp:anchor distT="0" distB="0" distL="114300" distR="114300" simplePos="0" relativeHeight="251658240" behindDoc="1" locked="0" layoutInCell="1" allowOverlap="1" wp14:anchorId="3FC4DBB5" wp14:editId="411F7D68">
            <wp:simplePos x="0" y="0"/>
            <wp:positionH relativeFrom="column">
              <wp:posOffset>0</wp:posOffset>
            </wp:positionH>
            <wp:positionV relativeFrom="paragraph">
              <wp:posOffset>0</wp:posOffset>
            </wp:positionV>
            <wp:extent cx="962025" cy="627762"/>
            <wp:effectExtent l="0" t="0" r="0" b="1270"/>
            <wp:wrapTight wrapText="bothSides">
              <wp:wrapPolygon edited="0">
                <wp:start x="0" y="0"/>
                <wp:lineTo x="0" y="20988"/>
                <wp:lineTo x="20958" y="20988"/>
                <wp:lineTo x="20958" y="0"/>
                <wp:lineTo x="0" y="0"/>
              </wp:wrapPolygon>
            </wp:wrapTight>
            <wp:docPr id="1663571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71218" name="Picture 16635712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627762"/>
                    </a:xfrm>
                    <a:prstGeom prst="rect">
                      <a:avLst/>
                    </a:prstGeom>
                  </pic:spPr>
                </pic:pic>
              </a:graphicData>
            </a:graphic>
          </wp:anchor>
        </w:drawing>
      </w:r>
      <w:r>
        <w:rPr>
          <w:rFonts w:ascii="Helvetica" w:hAnsi="Helvetica" w:cs="Times New Roman"/>
          <w:b/>
          <w:color w:val="4F81BD"/>
          <w:sz w:val="28"/>
          <w:szCs w:val="28"/>
          <w:lang w:val="en-US"/>
        </w:rPr>
        <w:t>Preparing for Baptism</w:t>
      </w:r>
      <w:r w:rsidR="00231B78">
        <w:rPr>
          <w:rFonts w:ascii="Helvetica" w:hAnsi="Helvetica" w:cs="Times New Roman"/>
          <w:b/>
          <w:color w:val="4F81BD"/>
          <w:sz w:val="28"/>
          <w:szCs w:val="28"/>
          <w:lang w:val="en-US"/>
        </w:rPr>
        <w:t xml:space="preserve"> 202</w:t>
      </w:r>
      <w:r w:rsidR="004D0A3D">
        <w:rPr>
          <w:rFonts w:ascii="Helvetica" w:hAnsi="Helvetica" w:cs="Times New Roman"/>
          <w:b/>
          <w:color w:val="4F81BD"/>
          <w:sz w:val="28"/>
          <w:szCs w:val="28"/>
          <w:lang w:val="en-US"/>
        </w:rPr>
        <w:t>6</w:t>
      </w:r>
    </w:p>
    <w:p w14:paraId="50BE4E76" w14:textId="02937A26" w:rsidR="00805D2D" w:rsidRDefault="00805D2D" w:rsidP="001B6DDF">
      <w:pPr>
        <w:tabs>
          <w:tab w:val="left" w:pos="5880"/>
        </w:tabs>
        <w:spacing w:after="120" w:line="360" w:lineRule="auto"/>
        <w:rPr>
          <w:rFonts w:ascii="Helvetica" w:hAnsi="Helvetica" w:cs="Helvetica"/>
          <w:color w:val="002060"/>
          <w:sz w:val="4"/>
          <w:szCs w:val="4"/>
        </w:rPr>
      </w:pPr>
      <w:bookmarkStart w:id="0" w:name="_Hlk163633308"/>
    </w:p>
    <w:p w14:paraId="16DDCB23" w14:textId="77777777" w:rsidR="001B6DDF" w:rsidRPr="00805D2D" w:rsidRDefault="001B6DDF" w:rsidP="001B6DDF">
      <w:pPr>
        <w:tabs>
          <w:tab w:val="left" w:pos="5880"/>
        </w:tabs>
        <w:spacing w:after="120" w:line="360" w:lineRule="auto"/>
        <w:rPr>
          <w:rFonts w:ascii="Helvetica" w:hAnsi="Helvetica" w:cs="Helvetica"/>
          <w:color w:val="002060"/>
          <w:sz w:val="4"/>
          <w:szCs w:val="4"/>
        </w:rPr>
      </w:pPr>
    </w:p>
    <w:p w14:paraId="189C0153" w14:textId="77777777" w:rsidR="000A58D9" w:rsidRDefault="000A58D9" w:rsidP="00805D2D">
      <w:pPr>
        <w:spacing w:after="120" w:line="360" w:lineRule="auto"/>
        <w:jc w:val="center"/>
        <w:rPr>
          <w:rFonts w:ascii="Helvetica" w:hAnsi="Helvetica" w:cs="Helvetica"/>
          <w:b/>
          <w:bCs/>
          <w:i/>
          <w:iCs/>
          <w:color w:val="002060"/>
          <w:sz w:val="24"/>
          <w:szCs w:val="24"/>
        </w:rPr>
      </w:pPr>
    </w:p>
    <w:p w14:paraId="3A0ADA22" w14:textId="462BC7C7" w:rsidR="00522864" w:rsidRPr="00805D2D" w:rsidRDefault="0004606A" w:rsidP="00805D2D">
      <w:pPr>
        <w:spacing w:after="120" w:line="360" w:lineRule="auto"/>
        <w:jc w:val="center"/>
        <w:rPr>
          <w:rFonts w:ascii="Helvetica" w:hAnsi="Helvetica" w:cs="Helvetica"/>
          <w:color w:val="002060"/>
          <w:sz w:val="24"/>
          <w:szCs w:val="24"/>
        </w:rPr>
      </w:pPr>
      <w:r w:rsidRPr="00805D2D">
        <w:rPr>
          <w:rFonts w:ascii="Helvetica" w:hAnsi="Helvetica" w:cs="Helvetica"/>
          <w:b/>
          <w:bCs/>
          <w:i/>
          <w:iCs/>
          <w:color w:val="002060"/>
          <w:sz w:val="24"/>
          <w:szCs w:val="24"/>
        </w:rPr>
        <w:t>Welcome</w:t>
      </w:r>
      <w:r w:rsidR="00522864" w:rsidRPr="00805D2D">
        <w:rPr>
          <w:rFonts w:ascii="Helvetica" w:hAnsi="Helvetica" w:cs="Helvetica"/>
          <w:b/>
          <w:bCs/>
          <w:i/>
          <w:iCs/>
          <w:color w:val="002060"/>
          <w:sz w:val="24"/>
          <w:szCs w:val="24"/>
        </w:rPr>
        <w:t xml:space="preserve"> To St </w:t>
      </w:r>
      <w:r w:rsidR="00522864" w:rsidRPr="00805D2D">
        <w:rPr>
          <w:rFonts w:ascii="Helvetica" w:hAnsi="Helvetica" w:cs="Helvetica"/>
          <w:b/>
          <w:bCs/>
          <w:color w:val="002060"/>
          <w:sz w:val="24"/>
          <w:szCs w:val="24"/>
        </w:rPr>
        <w:t>Mary’s</w:t>
      </w:r>
      <w:r w:rsidR="00522864" w:rsidRPr="00805D2D">
        <w:rPr>
          <w:rFonts w:ascii="Helvetica" w:hAnsi="Helvetica" w:cs="Helvetica"/>
          <w:b/>
          <w:bCs/>
          <w:i/>
          <w:iCs/>
          <w:color w:val="002060"/>
          <w:sz w:val="24"/>
          <w:szCs w:val="24"/>
        </w:rPr>
        <w:t xml:space="preserve"> Catholic Parish</w:t>
      </w:r>
      <w:r w:rsidR="0066074A" w:rsidRPr="00805D2D">
        <w:rPr>
          <w:rFonts w:ascii="Helvetica" w:hAnsi="Helvetica" w:cs="Helvetica"/>
          <w:b/>
          <w:bCs/>
          <w:i/>
          <w:iCs/>
          <w:color w:val="002060"/>
          <w:sz w:val="24"/>
          <w:szCs w:val="24"/>
        </w:rPr>
        <w:t xml:space="preserve"> in Upper Coomera</w:t>
      </w:r>
    </w:p>
    <w:p w14:paraId="22CA29A4" w14:textId="77777777" w:rsidR="000A58D9" w:rsidRDefault="000A58D9" w:rsidP="00A361BC">
      <w:pPr>
        <w:spacing w:after="120" w:line="360" w:lineRule="auto"/>
        <w:jc w:val="both"/>
        <w:rPr>
          <w:rFonts w:ascii="Helvetica" w:hAnsi="Helvetica" w:cs="Helvetica"/>
          <w:i/>
          <w:iCs/>
          <w:color w:val="002060"/>
          <w:sz w:val="20"/>
          <w:szCs w:val="20"/>
        </w:rPr>
      </w:pPr>
    </w:p>
    <w:p w14:paraId="22950C92" w14:textId="33DC3AD7" w:rsidR="0004606A" w:rsidRDefault="0004606A" w:rsidP="00A361BC">
      <w:pPr>
        <w:spacing w:after="120" w:line="360" w:lineRule="auto"/>
        <w:jc w:val="both"/>
        <w:rPr>
          <w:rFonts w:ascii="Helvetica" w:hAnsi="Helvetica" w:cs="Helvetica"/>
          <w:i/>
          <w:iCs/>
          <w:color w:val="002060"/>
          <w:sz w:val="20"/>
          <w:szCs w:val="20"/>
        </w:rPr>
      </w:pPr>
      <w:r w:rsidRPr="00095C7C">
        <w:rPr>
          <w:rFonts w:ascii="Helvetica" w:hAnsi="Helvetica" w:cs="Helvetica"/>
          <w:i/>
          <w:iCs/>
          <w:color w:val="002060"/>
          <w:sz w:val="20"/>
          <w:szCs w:val="20"/>
        </w:rPr>
        <w:t xml:space="preserve">We are excited you have made </w:t>
      </w:r>
      <w:r w:rsidR="0066074A">
        <w:rPr>
          <w:rFonts w:ascii="Helvetica" w:hAnsi="Helvetica" w:cs="Helvetica"/>
          <w:i/>
          <w:iCs/>
          <w:color w:val="002060"/>
          <w:sz w:val="20"/>
          <w:szCs w:val="20"/>
        </w:rPr>
        <w:t>an enquiry about</w:t>
      </w:r>
      <w:r w:rsidRPr="00095C7C">
        <w:rPr>
          <w:rFonts w:ascii="Helvetica" w:hAnsi="Helvetica" w:cs="Helvetica"/>
          <w:i/>
          <w:iCs/>
          <w:color w:val="002060"/>
          <w:sz w:val="20"/>
          <w:szCs w:val="20"/>
        </w:rPr>
        <w:t xml:space="preserve"> prepa</w:t>
      </w:r>
      <w:r w:rsidR="0066074A">
        <w:rPr>
          <w:rFonts w:ascii="Helvetica" w:hAnsi="Helvetica" w:cs="Helvetica"/>
          <w:i/>
          <w:iCs/>
          <w:color w:val="002060"/>
          <w:sz w:val="20"/>
          <w:szCs w:val="20"/>
        </w:rPr>
        <w:t>ring your child/children</w:t>
      </w:r>
      <w:r w:rsidRPr="00095C7C">
        <w:rPr>
          <w:rFonts w:ascii="Helvetica" w:hAnsi="Helvetica" w:cs="Helvetica"/>
          <w:i/>
          <w:iCs/>
          <w:color w:val="002060"/>
          <w:sz w:val="20"/>
          <w:szCs w:val="20"/>
        </w:rPr>
        <w:t xml:space="preserve"> for Bapt</w:t>
      </w:r>
      <w:r w:rsidR="0066074A">
        <w:rPr>
          <w:rFonts w:ascii="Helvetica" w:hAnsi="Helvetica" w:cs="Helvetica"/>
          <w:i/>
          <w:iCs/>
          <w:color w:val="002060"/>
          <w:sz w:val="20"/>
          <w:szCs w:val="20"/>
        </w:rPr>
        <w:t>ism</w:t>
      </w:r>
      <w:r w:rsidRPr="00095C7C">
        <w:rPr>
          <w:rFonts w:ascii="Helvetica" w:hAnsi="Helvetica" w:cs="Helvetica"/>
          <w:i/>
          <w:iCs/>
          <w:color w:val="002060"/>
          <w:sz w:val="20"/>
          <w:szCs w:val="20"/>
        </w:rPr>
        <w:t xml:space="preserve">. We understand that Baptism is an important time for you, and we want to be part of that journey. </w:t>
      </w:r>
    </w:p>
    <w:p w14:paraId="0B02F2E1" w14:textId="77777777" w:rsidR="00CF4B2E" w:rsidRPr="00CF4B2E" w:rsidRDefault="00CF4B2E" w:rsidP="00A361BC">
      <w:pPr>
        <w:spacing w:after="120" w:line="360" w:lineRule="auto"/>
        <w:jc w:val="both"/>
        <w:rPr>
          <w:rFonts w:ascii="Helvetica" w:hAnsi="Helvetica" w:cs="Helvetica"/>
          <w:i/>
          <w:iCs/>
          <w:color w:val="002060"/>
          <w:sz w:val="4"/>
          <w:szCs w:val="4"/>
        </w:rPr>
      </w:pPr>
    </w:p>
    <w:p w14:paraId="4003CE0A" w14:textId="11A4F798" w:rsidR="00366D6F" w:rsidRPr="000A58D9" w:rsidRDefault="0004606A" w:rsidP="000A58D9">
      <w:pPr>
        <w:spacing w:after="120" w:line="360" w:lineRule="auto"/>
        <w:jc w:val="both"/>
        <w:rPr>
          <w:rFonts w:ascii="Helvetica" w:eastAsia="MS Mincho" w:hAnsi="Helvetica" w:cs="Helvetica"/>
          <w:i/>
          <w:iCs/>
          <w:color w:val="002060"/>
          <w:sz w:val="20"/>
          <w:szCs w:val="20"/>
          <w:lang w:val="en-US"/>
        </w:rPr>
      </w:pPr>
      <w:r w:rsidRPr="00095C7C">
        <w:rPr>
          <w:rFonts w:ascii="Helvetica" w:hAnsi="Helvetica" w:cs="Helvetica"/>
          <w:i/>
          <w:iCs/>
          <w:color w:val="002060"/>
          <w:sz w:val="20"/>
          <w:szCs w:val="20"/>
        </w:rPr>
        <w:t xml:space="preserve">Faith is one of the most beautiful gifts we can give our children, yet many parents don’t feel equipped to take on the responsibility of helping their children come to know Jesus.  </w:t>
      </w:r>
      <w:bookmarkEnd w:id="0"/>
      <w:r w:rsidR="000A58D9">
        <w:rPr>
          <w:rFonts w:ascii="Helvetica" w:hAnsi="Helvetica" w:cs="Helvetica"/>
          <w:i/>
          <w:iCs/>
          <w:color w:val="002060"/>
          <w:sz w:val="20"/>
          <w:szCs w:val="20"/>
        </w:rPr>
        <w:t xml:space="preserve">We understand that life is very busy for many people especially for families with babies and young children. </w:t>
      </w:r>
      <w:r w:rsidR="006C4E4B">
        <w:rPr>
          <w:rFonts w:ascii="Helvetica" w:hAnsi="Helvetica" w:cs="Helvetica"/>
          <w:i/>
          <w:iCs/>
          <w:color w:val="002060"/>
          <w:sz w:val="20"/>
          <w:szCs w:val="20"/>
        </w:rPr>
        <w:t xml:space="preserve">For that reason </w:t>
      </w:r>
      <w:r w:rsidR="000A58D9">
        <w:rPr>
          <w:rFonts w:ascii="Helvetica" w:hAnsi="Helvetica" w:cs="Helvetica"/>
          <w:i/>
          <w:iCs/>
          <w:color w:val="002060"/>
          <w:sz w:val="20"/>
          <w:szCs w:val="20"/>
        </w:rPr>
        <w:t xml:space="preserve">we offer a self-paced online Baptism preparation program. </w:t>
      </w:r>
      <w:r w:rsidR="000A58D9" w:rsidRPr="000A58D9">
        <w:rPr>
          <w:rFonts w:ascii="Helvetica" w:hAnsi="Helvetica" w:cs="Helvetica"/>
          <w:i/>
          <w:iCs/>
          <w:color w:val="002060"/>
          <w:sz w:val="20"/>
          <w:szCs w:val="20"/>
        </w:rPr>
        <w:t>This is a series of short videos and questions which concludes with a certificate upon completion.</w:t>
      </w:r>
    </w:p>
    <w:p w14:paraId="7005344C" w14:textId="77777777" w:rsidR="00B47868" w:rsidRPr="00B47868" w:rsidRDefault="00B47868" w:rsidP="003572F2">
      <w:pPr>
        <w:spacing w:before="120" w:after="120" w:line="360" w:lineRule="auto"/>
        <w:ind w:left="567"/>
        <w:rPr>
          <w:rFonts w:ascii="Helvetica" w:eastAsia="MS Mincho" w:hAnsi="Helvetica" w:cs="Times New Roman"/>
          <w:color w:val="0070C0"/>
          <w:sz w:val="4"/>
          <w:szCs w:val="4"/>
          <w:lang w:val="en-US"/>
        </w:rPr>
      </w:pPr>
    </w:p>
    <w:p w14:paraId="01A19288" w14:textId="6352CEBC" w:rsidR="00F62E6B" w:rsidRDefault="00F27E53" w:rsidP="009E79CF">
      <w:pPr>
        <w:spacing w:after="120" w:line="360" w:lineRule="auto"/>
        <w:jc w:val="both"/>
        <w:rPr>
          <w:rFonts w:ascii="Helvetica" w:hAnsi="Helvetica"/>
          <w:i/>
          <w:iCs/>
          <w:color w:val="002060"/>
          <w:sz w:val="20"/>
          <w:szCs w:val="20"/>
        </w:rPr>
      </w:pPr>
      <w:r>
        <w:rPr>
          <w:rFonts w:ascii="Helvetica" w:hAnsi="Helvetica" w:cs="Helvetica"/>
          <w:i/>
          <w:iCs/>
          <w:color w:val="002060"/>
          <w:sz w:val="20"/>
          <w:szCs w:val="20"/>
        </w:rPr>
        <w:t xml:space="preserve">The celebration of the Sacrament of Baptism can </w:t>
      </w:r>
      <w:r w:rsidR="00F62E6B">
        <w:rPr>
          <w:rFonts w:ascii="Helvetica" w:hAnsi="Helvetica" w:cs="Helvetica"/>
          <w:i/>
          <w:iCs/>
          <w:color w:val="002060"/>
          <w:sz w:val="20"/>
          <w:szCs w:val="20"/>
        </w:rPr>
        <w:t>take place after the Baptism preparation has been completed. Baptism happens during one of our 4 weekend Masses</w:t>
      </w:r>
      <w:r w:rsidR="0004606A" w:rsidRPr="003D6B44">
        <w:rPr>
          <w:rFonts w:ascii="Helvetica" w:hAnsi="Helvetica"/>
          <w:i/>
          <w:iCs/>
          <w:color w:val="002060"/>
          <w:sz w:val="20"/>
          <w:szCs w:val="20"/>
        </w:rPr>
        <w:t xml:space="preserve"> (Sat</w:t>
      </w:r>
      <w:r w:rsidR="00864B8B">
        <w:rPr>
          <w:rFonts w:ascii="Helvetica" w:hAnsi="Helvetica"/>
          <w:i/>
          <w:iCs/>
          <w:color w:val="002060"/>
          <w:sz w:val="20"/>
          <w:szCs w:val="20"/>
        </w:rPr>
        <w:t>urday</w:t>
      </w:r>
      <w:r w:rsidR="0004606A" w:rsidRPr="003D6B44">
        <w:rPr>
          <w:rFonts w:ascii="Helvetica" w:hAnsi="Helvetica"/>
          <w:i/>
          <w:iCs/>
          <w:color w:val="002060"/>
          <w:sz w:val="20"/>
          <w:szCs w:val="20"/>
        </w:rPr>
        <w:t xml:space="preserve"> </w:t>
      </w:r>
      <w:r w:rsidR="00433B13" w:rsidRPr="003D6B44">
        <w:rPr>
          <w:rFonts w:ascii="Helvetica" w:hAnsi="Helvetica"/>
          <w:i/>
          <w:iCs/>
          <w:color w:val="002060"/>
          <w:sz w:val="20"/>
          <w:szCs w:val="20"/>
        </w:rPr>
        <w:t>V</w:t>
      </w:r>
      <w:r w:rsidR="0004606A" w:rsidRPr="003D6B44">
        <w:rPr>
          <w:rFonts w:ascii="Helvetica" w:hAnsi="Helvetica"/>
          <w:i/>
          <w:iCs/>
          <w:color w:val="002060"/>
          <w:sz w:val="20"/>
          <w:szCs w:val="20"/>
        </w:rPr>
        <w:t xml:space="preserve">igil </w:t>
      </w:r>
      <w:r w:rsidR="00F47430" w:rsidRPr="003D6B44">
        <w:rPr>
          <w:rFonts w:ascii="Helvetica" w:hAnsi="Helvetica"/>
          <w:i/>
          <w:iCs/>
          <w:color w:val="002060"/>
          <w:sz w:val="20"/>
          <w:szCs w:val="20"/>
        </w:rPr>
        <w:t>6</w:t>
      </w:r>
      <w:r w:rsidR="0004606A" w:rsidRPr="003D6B44">
        <w:rPr>
          <w:rFonts w:ascii="Helvetica" w:hAnsi="Helvetica"/>
          <w:i/>
          <w:iCs/>
          <w:color w:val="002060"/>
          <w:sz w:val="20"/>
          <w:szCs w:val="20"/>
        </w:rPr>
        <w:t>pm or Sun</w:t>
      </w:r>
      <w:r w:rsidR="00864B8B">
        <w:rPr>
          <w:rFonts w:ascii="Helvetica" w:hAnsi="Helvetica"/>
          <w:i/>
          <w:iCs/>
          <w:color w:val="002060"/>
          <w:sz w:val="20"/>
          <w:szCs w:val="20"/>
        </w:rPr>
        <w:t>day</w:t>
      </w:r>
      <w:r w:rsidR="0004606A" w:rsidRPr="003D6B44">
        <w:rPr>
          <w:rFonts w:ascii="Helvetica" w:hAnsi="Helvetica"/>
          <w:i/>
          <w:iCs/>
          <w:color w:val="002060"/>
          <w:sz w:val="20"/>
          <w:szCs w:val="20"/>
        </w:rPr>
        <w:t xml:space="preserve"> </w:t>
      </w:r>
      <w:r w:rsidR="00433B13" w:rsidRPr="003D6B44">
        <w:rPr>
          <w:rFonts w:ascii="Helvetica" w:hAnsi="Helvetica"/>
          <w:i/>
          <w:iCs/>
          <w:color w:val="002060"/>
          <w:sz w:val="20"/>
          <w:szCs w:val="20"/>
        </w:rPr>
        <w:t xml:space="preserve">7.30am, </w:t>
      </w:r>
      <w:r w:rsidR="0004606A" w:rsidRPr="003D6B44">
        <w:rPr>
          <w:rFonts w:ascii="Helvetica" w:hAnsi="Helvetica"/>
          <w:i/>
          <w:iCs/>
          <w:color w:val="002060"/>
          <w:sz w:val="20"/>
          <w:szCs w:val="20"/>
        </w:rPr>
        <w:t>9am or</w:t>
      </w:r>
      <w:r w:rsidR="00433B13" w:rsidRPr="003D6B44">
        <w:rPr>
          <w:rFonts w:ascii="Helvetica" w:hAnsi="Helvetica"/>
          <w:i/>
          <w:iCs/>
          <w:color w:val="002060"/>
          <w:sz w:val="20"/>
          <w:szCs w:val="20"/>
        </w:rPr>
        <w:t xml:space="preserve"> 5pm</w:t>
      </w:r>
      <w:r w:rsidR="0004606A" w:rsidRPr="003D6B44">
        <w:rPr>
          <w:rFonts w:ascii="Helvetica" w:hAnsi="Helvetica"/>
          <w:i/>
          <w:iCs/>
          <w:color w:val="002060"/>
          <w:sz w:val="20"/>
          <w:szCs w:val="20"/>
        </w:rPr>
        <w:t xml:space="preserve">) </w:t>
      </w:r>
      <w:r w:rsidR="005122C0">
        <w:rPr>
          <w:rFonts w:ascii="Helvetica" w:hAnsi="Helvetica"/>
          <w:i/>
          <w:iCs/>
          <w:color w:val="002060"/>
          <w:sz w:val="20"/>
          <w:szCs w:val="20"/>
        </w:rPr>
        <w:t>at the parents/carers’ choice.</w:t>
      </w:r>
    </w:p>
    <w:p w14:paraId="24031B31" w14:textId="77777777" w:rsidR="00F62E6B" w:rsidRPr="00F62E6B" w:rsidRDefault="00F62E6B" w:rsidP="00F62E6B">
      <w:pPr>
        <w:spacing w:after="120" w:line="360" w:lineRule="auto"/>
        <w:rPr>
          <w:rFonts w:ascii="Helvetica" w:hAnsi="Helvetica"/>
          <w:color w:val="002060"/>
          <w:sz w:val="4"/>
          <w:szCs w:val="4"/>
        </w:rPr>
      </w:pPr>
    </w:p>
    <w:p w14:paraId="5DA836C4" w14:textId="77777777" w:rsidR="000A58D9" w:rsidRDefault="000A58D9" w:rsidP="00095C7C">
      <w:pPr>
        <w:rPr>
          <w:rFonts w:ascii="Helvetica" w:hAnsi="Helvetica" w:cs="Helvetica"/>
          <w:b/>
          <w:bCs/>
          <w:i/>
          <w:iCs/>
          <w:color w:val="1F4E79"/>
          <w:sz w:val="20"/>
          <w:szCs w:val="20"/>
          <w:u w:val="single"/>
        </w:rPr>
      </w:pPr>
    </w:p>
    <w:p w14:paraId="766483B2" w14:textId="63BCD0EE" w:rsidR="00095C7C" w:rsidRPr="003D6B44" w:rsidRDefault="00095C7C" w:rsidP="00095C7C">
      <w:pPr>
        <w:rPr>
          <w:rFonts w:ascii="Helvetica" w:hAnsi="Helvetica" w:cs="Helvetica"/>
          <w:b/>
          <w:bCs/>
          <w:i/>
          <w:iCs/>
          <w:color w:val="1F4E79"/>
          <w:sz w:val="20"/>
          <w:szCs w:val="20"/>
        </w:rPr>
      </w:pPr>
      <w:r w:rsidRPr="00F62E6B">
        <w:rPr>
          <w:rFonts w:ascii="Helvetica" w:hAnsi="Helvetica" w:cs="Helvetica"/>
          <w:b/>
          <w:bCs/>
          <w:i/>
          <w:iCs/>
          <w:color w:val="1F4E79"/>
          <w:sz w:val="20"/>
          <w:szCs w:val="20"/>
          <w:u w:val="single"/>
        </w:rPr>
        <w:t>Documents required</w:t>
      </w:r>
      <w:r w:rsidRPr="003D6B44">
        <w:rPr>
          <w:rFonts w:ascii="Helvetica" w:hAnsi="Helvetica" w:cs="Helvetica"/>
          <w:b/>
          <w:bCs/>
          <w:i/>
          <w:iCs/>
          <w:color w:val="1F4E79"/>
          <w:sz w:val="20"/>
          <w:szCs w:val="20"/>
        </w:rPr>
        <w:t>:</w:t>
      </w:r>
    </w:p>
    <w:p w14:paraId="357984E1" w14:textId="0A8310C5" w:rsidR="007E2AB0" w:rsidRDefault="00095C7C" w:rsidP="007E2AB0">
      <w:pPr>
        <w:pStyle w:val="ListParagraph"/>
        <w:numPr>
          <w:ilvl w:val="0"/>
          <w:numId w:val="5"/>
        </w:numPr>
        <w:spacing w:after="0" w:line="360" w:lineRule="auto"/>
        <w:rPr>
          <w:rFonts w:ascii="Helvetica" w:hAnsi="Helvetica" w:cs="Helvetica"/>
          <w:i/>
          <w:iCs/>
          <w:color w:val="002060"/>
          <w:sz w:val="20"/>
          <w:szCs w:val="20"/>
        </w:rPr>
      </w:pPr>
      <w:r w:rsidRPr="007E2AB0">
        <w:rPr>
          <w:rFonts w:ascii="Helvetica" w:hAnsi="Helvetica" w:cs="Helvetica"/>
          <w:i/>
          <w:iCs/>
          <w:color w:val="002060"/>
          <w:sz w:val="20"/>
          <w:szCs w:val="20"/>
        </w:rPr>
        <w:t>Registration form - to be signed by both par</w:t>
      </w:r>
      <w:r w:rsidR="004E5D08">
        <w:rPr>
          <w:rFonts w:ascii="Helvetica" w:hAnsi="Helvetica" w:cs="Helvetica"/>
          <w:i/>
          <w:iCs/>
          <w:color w:val="002060"/>
          <w:sz w:val="20"/>
          <w:szCs w:val="20"/>
        </w:rPr>
        <w:t>ents</w:t>
      </w:r>
    </w:p>
    <w:p w14:paraId="30D06807" w14:textId="77777777" w:rsidR="007E2AB0" w:rsidRDefault="00095C7C" w:rsidP="007E2AB0">
      <w:pPr>
        <w:pStyle w:val="ListParagraph"/>
        <w:numPr>
          <w:ilvl w:val="0"/>
          <w:numId w:val="5"/>
        </w:numPr>
        <w:spacing w:after="0" w:line="360" w:lineRule="auto"/>
        <w:rPr>
          <w:rFonts w:ascii="Helvetica" w:hAnsi="Helvetica" w:cs="Helvetica"/>
          <w:i/>
          <w:iCs/>
          <w:color w:val="002060"/>
          <w:sz w:val="20"/>
          <w:szCs w:val="20"/>
        </w:rPr>
      </w:pPr>
      <w:r w:rsidRPr="007E2AB0">
        <w:rPr>
          <w:rFonts w:ascii="Helvetica" w:hAnsi="Helvetica" w:cs="Helvetica"/>
          <w:i/>
          <w:iCs/>
          <w:color w:val="002060"/>
          <w:sz w:val="20"/>
          <w:szCs w:val="20"/>
        </w:rPr>
        <w:t>The child's birth certificate</w:t>
      </w:r>
    </w:p>
    <w:p w14:paraId="76C15E0C" w14:textId="77777777" w:rsidR="007E2AB0" w:rsidRDefault="00095C7C" w:rsidP="007E2AB0">
      <w:pPr>
        <w:pStyle w:val="ListParagraph"/>
        <w:numPr>
          <w:ilvl w:val="0"/>
          <w:numId w:val="5"/>
        </w:numPr>
        <w:spacing w:after="0" w:line="360" w:lineRule="auto"/>
        <w:rPr>
          <w:rFonts w:ascii="Helvetica" w:hAnsi="Helvetica" w:cs="Helvetica"/>
          <w:i/>
          <w:iCs/>
          <w:color w:val="002060"/>
          <w:sz w:val="20"/>
          <w:szCs w:val="20"/>
        </w:rPr>
      </w:pPr>
      <w:r w:rsidRPr="007E2AB0">
        <w:rPr>
          <w:rFonts w:ascii="Helvetica" w:hAnsi="Helvetica" w:cs="Helvetica"/>
          <w:i/>
          <w:iCs/>
          <w:color w:val="002060"/>
          <w:sz w:val="20"/>
          <w:szCs w:val="20"/>
        </w:rPr>
        <w:t>1 x parent’s Baptism certificate</w:t>
      </w:r>
    </w:p>
    <w:p w14:paraId="695A50F2" w14:textId="6C3E7F14" w:rsidR="00E56A00" w:rsidRPr="007E2AB0" w:rsidRDefault="00095C7C" w:rsidP="007E2AB0">
      <w:pPr>
        <w:pStyle w:val="ListParagraph"/>
        <w:numPr>
          <w:ilvl w:val="0"/>
          <w:numId w:val="5"/>
        </w:numPr>
        <w:spacing w:after="0" w:line="360" w:lineRule="auto"/>
        <w:rPr>
          <w:rFonts w:ascii="Helvetica" w:hAnsi="Helvetica" w:cs="Helvetica"/>
          <w:i/>
          <w:iCs/>
          <w:color w:val="002060"/>
          <w:sz w:val="20"/>
          <w:szCs w:val="20"/>
        </w:rPr>
      </w:pPr>
      <w:r w:rsidRPr="007E2AB0">
        <w:rPr>
          <w:rFonts w:ascii="Helvetica" w:hAnsi="Helvetica" w:cs="Helvetica"/>
          <w:i/>
          <w:iCs/>
          <w:color w:val="002060"/>
          <w:sz w:val="20"/>
          <w:szCs w:val="20"/>
        </w:rPr>
        <w:t>Godparents: 2 people, both over 16 years</w:t>
      </w:r>
      <w:r w:rsidR="00B90805">
        <w:rPr>
          <w:rFonts w:ascii="Helvetica" w:hAnsi="Helvetica" w:cs="Helvetica"/>
          <w:i/>
          <w:iCs/>
          <w:color w:val="002060"/>
          <w:sz w:val="20"/>
          <w:szCs w:val="20"/>
        </w:rPr>
        <w:t>;</w:t>
      </w:r>
      <w:r w:rsidRPr="007E2AB0">
        <w:rPr>
          <w:rFonts w:ascii="Helvetica" w:hAnsi="Helvetica" w:cs="Helvetica"/>
          <w:i/>
          <w:iCs/>
          <w:color w:val="002060"/>
          <w:sz w:val="20"/>
          <w:szCs w:val="20"/>
        </w:rPr>
        <w:t xml:space="preserve"> 1 must be a Catholic and provide their Baptism </w:t>
      </w:r>
      <w:r w:rsidR="00E56A00" w:rsidRPr="007E2AB0">
        <w:rPr>
          <w:rFonts w:ascii="Helvetica" w:hAnsi="Helvetica" w:cs="Helvetica"/>
          <w:i/>
          <w:iCs/>
          <w:color w:val="002060"/>
          <w:sz w:val="20"/>
          <w:szCs w:val="20"/>
        </w:rPr>
        <w:t>certificate.</w:t>
      </w:r>
      <w:r w:rsidRPr="007E2AB0">
        <w:rPr>
          <w:rFonts w:ascii="Helvetica" w:hAnsi="Helvetica" w:cs="Helvetica"/>
          <w:i/>
          <w:iCs/>
          <w:color w:val="002060"/>
          <w:sz w:val="20"/>
          <w:szCs w:val="20"/>
        </w:rPr>
        <w:br/>
      </w:r>
    </w:p>
    <w:p w14:paraId="42C29C09" w14:textId="77777777" w:rsidR="000A58D9" w:rsidRDefault="000A58D9" w:rsidP="00E56A00">
      <w:pPr>
        <w:spacing w:after="0" w:line="240" w:lineRule="auto"/>
        <w:rPr>
          <w:rFonts w:ascii="Helvetica" w:hAnsi="Helvetica" w:cs="Helvetica"/>
          <w:i/>
          <w:iCs/>
          <w:color w:val="002060"/>
          <w:u w:val="single"/>
        </w:rPr>
      </w:pPr>
    </w:p>
    <w:p w14:paraId="080FC560" w14:textId="1949E428" w:rsidR="003D6B44" w:rsidRPr="00E56A00" w:rsidRDefault="00095C7C" w:rsidP="00E56A00">
      <w:pPr>
        <w:spacing w:after="0" w:line="240" w:lineRule="auto"/>
        <w:rPr>
          <w:rFonts w:ascii="Helvetica" w:hAnsi="Helvetica" w:cs="Helvetica"/>
          <w:i/>
          <w:iCs/>
          <w:color w:val="002060"/>
          <w:sz w:val="20"/>
          <w:szCs w:val="20"/>
        </w:rPr>
      </w:pPr>
      <w:r w:rsidRPr="007B3FC0">
        <w:rPr>
          <w:rFonts w:ascii="Helvetica" w:hAnsi="Helvetica" w:cs="Helvetica"/>
          <w:i/>
          <w:iCs/>
          <w:color w:val="002060"/>
          <w:u w:val="single"/>
        </w:rPr>
        <w:t>Donation: $100 per child</w:t>
      </w:r>
      <w:r w:rsidR="007B3FC0">
        <w:rPr>
          <w:rFonts w:ascii="Helvetica" w:hAnsi="Helvetica" w:cs="Helvetica"/>
          <w:i/>
          <w:iCs/>
          <w:color w:val="002060"/>
          <w:sz w:val="20"/>
          <w:szCs w:val="20"/>
        </w:rPr>
        <w:t xml:space="preserve"> </w:t>
      </w:r>
      <w:r w:rsidR="00E56A00" w:rsidRPr="007B3FC0">
        <w:rPr>
          <w:rFonts w:ascii="Helvetica" w:hAnsi="Helvetica" w:cs="Helvetica"/>
          <w:i/>
          <w:iCs/>
          <w:color w:val="002060"/>
          <w:sz w:val="18"/>
          <w:szCs w:val="18"/>
        </w:rPr>
        <w:t>(</w:t>
      </w:r>
      <w:r w:rsidRPr="007B3FC0">
        <w:rPr>
          <w:rFonts w:ascii="Helvetica" w:hAnsi="Helvetica" w:cs="Helvetica"/>
          <w:i/>
          <w:iCs/>
          <w:color w:val="002060"/>
          <w:sz w:val="18"/>
          <w:szCs w:val="18"/>
        </w:rPr>
        <w:t>Bank details for your convenience</w:t>
      </w:r>
      <w:r w:rsidR="00E56A00" w:rsidRPr="007B3FC0">
        <w:rPr>
          <w:rFonts w:ascii="Helvetica" w:hAnsi="Helvetica" w:cs="Helvetica"/>
          <w:color w:val="002060"/>
          <w:sz w:val="18"/>
          <w:szCs w:val="18"/>
        </w:rPr>
        <w:t>)</w:t>
      </w:r>
      <w:r w:rsidRPr="003D6B44">
        <w:rPr>
          <w:rFonts w:ascii="Helvetica" w:hAnsi="Helvetica" w:cs="Helvetica"/>
          <w:color w:val="002060"/>
          <w:sz w:val="20"/>
          <w:szCs w:val="20"/>
        </w:rPr>
        <w:br/>
        <w:t>St. Mary’s Parish</w:t>
      </w:r>
      <w:r w:rsidRPr="003D6B44">
        <w:rPr>
          <w:rFonts w:ascii="Helvetica" w:hAnsi="Helvetica" w:cs="Helvetica"/>
          <w:color w:val="002060"/>
          <w:sz w:val="20"/>
          <w:szCs w:val="20"/>
        </w:rPr>
        <w:br/>
        <w:t>BSB 064 786</w:t>
      </w:r>
      <w:r w:rsidRPr="003D6B44">
        <w:rPr>
          <w:rFonts w:ascii="Helvetica" w:hAnsi="Helvetica" w:cs="Helvetica"/>
          <w:color w:val="002060"/>
          <w:sz w:val="20"/>
          <w:szCs w:val="20"/>
        </w:rPr>
        <w:br/>
        <w:t>Ac# 100 027 732</w:t>
      </w:r>
    </w:p>
    <w:p w14:paraId="4699D029" w14:textId="2FF03B3C" w:rsidR="00095C7C" w:rsidRPr="00366D6F" w:rsidRDefault="00095C7C" w:rsidP="00E56A00">
      <w:pPr>
        <w:spacing w:after="120" w:line="240" w:lineRule="auto"/>
        <w:rPr>
          <w:rFonts w:ascii="Helvetica" w:hAnsi="Helvetica"/>
          <w:color w:val="002060"/>
        </w:rPr>
      </w:pPr>
      <w:r w:rsidRPr="003D6B44">
        <w:rPr>
          <w:rFonts w:ascii="Calibri" w:hAnsi="Calibri" w:cs="Calibri"/>
          <w:color w:val="002060"/>
          <w:sz w:val="20"/>
          <w:szCs w:val="20"/>
        </w:rPr>
        <w:br/>
      </w:r>
      <w:r w:rsidRPr="003D6B44">
        <w:rPr>
          <w:rFonts w:ascii="Calibri" w:hAnsi="Calibri" w:cs="Calibri"/>
          <w:b/>
          <w:bCs/>
          <w:color w:val="002060"/>
          <w:sz w:val="20"/>
          <w:szCs w:val="20"/>
        </w:rPr>
        <w:t>Ref: “Family Name” Baptism</w:t>
      </w:r>
    </w:p>
    <w:sectPr w:rsidR="00095C7C" w:rsidRPr="00366D6F" w:rsidSect="00851D7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3EE6" w14:textId="77777777" w:rsidR="00205898" w:rsidRDefault="00205898" w:rsidP="00DD7485">
      <w:pPr>
        <w:spacing w:after="0" w:line="240" w:lineRule="auto"/>
      </w:pPr>
      <w:r>
        <w:separator/>
      </w:r>
    </w:p>
  </w:endnote>
  <w:endnote w:type="continuationSeparator" w:id="0">
    <w:p w14:paraId="6BC62A6E" w14:textId="77777777" w:rsidR="00205898" w:rsidRDefault="00205898" w:rsidP="00DD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34F2" w14:textId="77777777" w:rsidR="00B5633A" w:rsidRDefault="00B56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C19E" w14:textId="3B9F5BB8" w:rsidR="00DD7485" w:rsidRPr="00DD7485" w:rsidRDefault="00DD7485" w:rsidP="00DD7485">
    <w:pPr>
      <w:pStyle w:val="Footer"/>
    </w:pPr>
    <w:r>
      <w:t>St Mary’s Parish Upper Coomera – 075558 0110 – coomera@bne.catholic.net.au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D063" w14:textId="77777777" w:rsidR="00B5633A" w:rsidRDefault="00B56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FDF3" w14:textId="77777777" w:rsidR="00205898" w:rsidRDefault="00205898" w:rsidP="00DD7485">
      <w:pPr>
        <w:spacing w:after="0" w:line="240" w:lineRule="auto"/>
      </w:pPr>
      <w:r>
        <w:separator/>
      </w:r>
    </w:p>
  </w:footnote>
  <w:footnote w:type="continuationSeparator" w:id="0">
    <w:p w14:paraId="7B73E9A9" w14:textId="77777777" w:rsidR="00205898" w:rsidRDefault="00205898" w:rsidP="00DD7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2CAA" w14:textId="6ECBD6B3" w:rsidR="00B5633A" w:rsidRDefault="00000000">
    <w:pPr>
      <w:pStyle w:val="Header"/>
    </w:pPr>
    <w:r>
      <w:rPr>
        <w:noProof/>
        <w14:ligatures w14:val="standardContextual"/>
      </w:rPr>
      <w:pict w14:anchorId="1CF88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1.25pt;height:329.8pt;z-index:-251657216;mso-position-horizontal:center;mso-position-horizontal-relative:margin;mso-position-vertical:center;mso-position-vertical-relative:margin" o:allowincell="f">
          <v:imagedata r:id="rId1" o:title="Parish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B8B8" w14:textId="06783B27" w:rsidR="00DD7485" w:rsidRDefault="00000000">
    <w:pPr>
      <w:pStyle w:val="Header"/>
    </w:pPr>
    <w:r>
      <w:rPr>
        <w:noProof/>
        <w14:ligatures w14:val="standardContextual"/>
      </w:rPr>
      <w:pict w14:anchorId="4D820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51.25pt;height:329.8pt;z-index:-251656192;mso-position-horizontal:center;mso-position-horizontal-relative:margin;mso-position-vertical:center;mso-position-vertical-relative:margin" o:allowincell="f">
          <v:imagedata r:id="rId1" o:title="Parish Logo" gain="19661f" blacklevel="22938f"/>
          <w10:wrap anchorx="margin" anchory="margin"/>
        </v:shape>
      </w:pict>
    </w:r>
  </w:p>
  <w:p w14:paraId="21BADCDE" w14:textId="77777777" w:rsidR="00DD7485" w:rsidRDefault="00DD7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6CA2" w14:textId="1D956EC8" w:rsidR="00B5633A" w:rsidRDefault="00000000">
    <w:pPr>
      <w:pStyle w:val="Header"/>
    </w:pPr>
    <w:r>
      <w:rPr>
        <w:noProof/>
        <w14:ligatures w14:val="standardContextual"/>
      </w:rPr>
      <w:pict w14:anchorId="08C7A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1.25pt;height:329.8pt;z-index:-251658240;mso-position-horizontal:center;mso-position-horizontal-relative:margin;mso-position-vertical:center;mso-position-vertical-relative:margin" o:allowincell="f">
          <v:imagedata r:id="rId1" o:title="Parish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DA0"/>
    <w:multiLevelType w:val="multilevel"/>
    <w:tmpl w:val="CB2AA4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81F0CD5"/>
    <w:multiLevelType w:val="multilevel"/>
    <w:tmpl w:val="CB2AA4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E3676E4"/>
    <w:multiLevelType w:val="hybridMultilevel"/>
    <w:tmpl w:val="618EE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425795"/>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9F269B4"/>
    <w:multiLevelType w:val="multilevel"/>
    <w:tmpl w:val="69BCCD2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27427998">
    <w:abstractNumId w:val="3"/>
  </w:num>
  <w:num w:numId="2" w16cid:durableId="1497649708">
    <w:abstractNumId w:val="4"/>
  </w:num>
  <w:num w:numId="3" w16cid:durableId="150218229">
    <w:abstractNumId w:val="1"/>
  </w:num>
  <w:num w:numId="4" w16cid:durableId="243801359">
    <w:abstractNumId w:val="0"/>
  </w:num>
  <w:num w:numId="5" w16cid:durableId="1920598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6A"/>
    <w:rsid w:val="00031F30"/>
    <w:rsid w:val="0004606A"/>
    <w:rsid w:val="00095C7C"/>
    <w:rsid w:val="000A58D9"/>
    <w:rsid w:val="00142AE1"/>
    <w:rsid w:val="001B6DDF"/>
    <w:rsid w:val="001D74A9"/>
    <w:rsid w:val="00205898"/>
    <w:rsid w:val="00231B78"/>
    <w:rsid w:val="002A5850"/>
    <w:rsid w:val="00336B7E"/>
    <w:rsid w:val="00343116"/>
    <w:rsid w:val="003572F2"/>
    <w:rsid w:val="00366D6F"/>
    <w:rsid w:val="003D6B44"/>
    <w:rsid w:val="003E229E"/>
    <w:rsid w:val="00433B13"/>
    <w:rsid w:val="00482FE9"/>
    <w:rsid w:val="004D0A3D"/>
    <w:rsid w:val="004E0E5B"/>
    <w:rsid w:val="004E5D08"/>
    <w:rsid w:val="005122C0"/>
    <w:rsid w:val="00522864"/>
    <w:rsid w:val="00603BA8"/>
    <w:rsid w:val="0061287F"/>
    <w:rsid w:val="006504AB"/>
    <w:rsid w:val="0066074A"/>
    <w:rsid w:val="00667C5A"/>
    <w:rsid w:val="006C4E4B"/>
    <w:rsid w:val="0072253F"/>
    <w:rsid w:val="00756982"/>
    <w:rsid w:val="00786CF4"/>
    <w:rsid w:val="007B3FC0"/>
    <w:rsid w:val="007E2AB0"/>
    <w:rsid w:val="00805D2D"/>
    <w:rsid w:val="008164B2"/>
    <w:rsid w:val="00837D7A"/>
    <w:rsid w:val="00851D73"/>
    <w:rsid w:val="00864B8B"/>
    <w:rsid w:val="008A300D"/>
    <w:rsid w:val="008E6232"/>
    <w:rsid w:val="00950FEC"/>
    <w:rsid w:val="00992DD5"/>
    <w:rsid w:val="009E79CF"/>
    <w:rsid w:val="00A361BC"/>
    <w:rsid w:val="00AD3FB3"/>
    <w:rsid w:val="00AE5642"/>
    <w:rsid w:val="00AE6F04"/>
    <w:rsid w:val="00B47868"/>
    <w:rsid w:val="00B5633A"/>
    <w:rsid w:val="00B90805"/>
    <w:rsid w:val="00BC1E48"/>
    <w:rsid w:val="00BE0956"/>
    <w:rsid w:val="00C3225D"/>
    <w:rsid w:val="00C8773B"/>
    <w:rsid w:val="00C92D0F"/>
    <w:rsid w:val="00CF4B2E"/>
    <w:rsid w:val="00D22710"/>
    <w:rsid w:val="00DD7485"/>
    <w:rsid w:val="00E56A00"/>
    <w:rsid w:val="00E6394F"/>
    <w:rsid w:val="00E668A9"/>
    <w:rsid w:val="00F27E53"/>
    <w:rsid w:val="00F47430"/>
    <w:rsid w:val="00F62E6B"/>
    <w:rsid w:val="00F77340"/>
    <w:rsid w:val="00FB25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7A78"/>
  <w15:chartTrackingRefBased/>
  <w15:docId w15:val="{734E53E8-2D34-4C2F-99B3-5350F2BC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06A"/>
    <w:rPr>
      <w:kern w:val="0"/>
      <w14:ligatures w14:val="none"/>
    </w:rPr>
  </w:style>
  <w:style w:type="paragraph" w:styleId="Heading1">
    <w:name w:val="heading 1"/>
    <w:basedOn w:val="Normal"/>
    <w:next w:val="Normal"/>
    <w:link w:val="Heading1Char"/>
    <w:uiPriority w:val="9"/>
    <w:qFormat/>
    <w:rsid w:val="00095C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06A"/>
    <w:pPr>
      <w:spacing w:after="0" w:line="240" w:lineRule="auto"/>
    </w:pPr>
    <w:rPr>
      <w:rFonts w:eastAsia="MS Mincho"/>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485"/>
    <w:rPr>
      <w:kern w:val="0"/>
      <w14:ligatures w14:val="none"/>
    </w:rPr>
  </w:style>
  <w:style w:type="paragraph" w:styleId="Footer">
    <w:name w:val="footer"/>
    <w:basedOn w:val="Normal"/>
    <w:link w:val="FooterChar"/>
    <w:uiPriority w:val="99"/>
    <w:unhideWhenUsed/>
    <w:rsid w:val="00DD7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485"/>
    <w:rPr>
      <w:kern w:val="0"/>
      <w14:ligatures w14:val="none"/>
    </w:rPr>
  </w:style>
  <w:style w:type="paragraph" w:styleId="ListParagraph">
    <w:name w:val="List Paragraph"/>
    <w:basedOn w:val="Normal"/>
    <w:uiPriority w:val="34"/>
    <w:qFormat/>
    <w:rsid w:val="00095C7C"/>
    <w:pPr>
      <w:ind w:left="720"/>
      <w:contextualSpacing/>
    </w:pPr>
  </w:style>
  <w:style w:type="character" w:customStyle="1" w:styleId="Heading1Char">
    <w:name w:val="Heading 1 Char"/>
    <w:basedOn w:val="DefaultParagraphFont"/>
    <w:link w:val="Heading1"/>
    <w:uiPriority w:val="9"/>
    <w:rsid w:val="00095C7C"/>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095C7C"/>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CA7BF-F357-43A3-9F77-0DAD8468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Brisbane</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Manouk, Kim</dc:creator>
  <cp:keywords/>
  <dc:description/>
  <cp:lastModifiedBy>Upper Coomera Parish</cp:lastModifiedBy>
  <cp:revision>14</cp:revision>
  <cp:lastPrinted>2024-07-15T23:24:00Z</cp:lastPrinted>
  <dcterms:created xsi:type="dcterms:W3CDTF">2024-06-05T01:36:00Z</dcterms:created>
  <dcterms:modified xsi:type="dcterms:W3CDTF">2026-03-05T00:09:00Z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2025-01-08T00:01:07Z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3b535972-8e0a-48ad-80b7-9b1bbdae693e</vt:lpwstr>
  </property>
  <property fmtid="{D5CDD505-2E9C-101B-9397-08002B2CF9AE}" pid="8" name="MSIP_Label_ba4511a8-c093-421c-844e-c59d8331ccac_ContentBits">
    <vt:lpwstr>0</vt:lpwstr>
  </property>
</Properties>
</file>